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5" w:rsidRDefault="009032AB" w:rsidP="009032AB">
      <w:pPr>
        <w:jc w:val="center"/>
        <w:rPr>
          <w:b/>
          <w:sz w:val="28"/>
          <w:szCs w:val="28"/>
        </w:rPr>
      </w:pPr>
      <w:proofErr w:type="gramStart"/>
      <w:r w:rsidRPr="009032AB">
        <w:rPr>
          <w:b/>
          <w:sz w:val="28"/>
          <w:szCs w:val="28"/>
          <w:lang w:val="en-US"/>
        </w:rPr>
        <w:t>BARCELONA T-</w:t>
      </w:r>
      <w:r w:rsidRPr="009032AB">
        <w:rPr>
          <w:b/>
          <w:sz w:val="28"/>
          <w:szCs w:val="28"/>
        </w:rPr>
        <w:t>обр.</w:t>
      </w:r>
      <w:proofErr w:type="gramEnd"/>
    </w:p>
    <w:p w:rsidR="009032AB" w:rsidRDefault="009032AB" w:rsidP="009032AB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1337C30" wp14:editId="0F303148">
            <wp:extent cx="2395855" cy="19081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2AB" w:rsidRDefault="009032AB" w:rsidP="002F304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en-US" w:eastAsia="ru-RU"/>
        </w:rPr>
        <w:t>Art</w:t>
      </w:r>
      <w:r w:rsidRPr="009032AB">
        <w:rPr>
          <w:b/>
          <w:noProof/>
          <w:sz w:val="28"/>
          <w:szCs w:val="28"/>
          <w:lang w:eastAsia="ru-RU"/>
        </w:rPr>
        <w:t xml:space="preserve">. </w:t>
      </w:r>
      <w:r>
        <w:rPr>
          <w:b/>
          <w:noProof/>
          <w:sz w:val="28"/>
          <w:szCs w:val="28"/>
          <w:lang w:val="en-US" w:eastAsia="ru-RU"/>
        </w:rPr>
        <w:t>BO</w:t>
      </w:r>
      <w:r w:rsidRPr="009032AB">
        <w:rPr>
          <w:b/>
          <w:noProof/>
          <w:sz w:val="28"/>
          <w:szCs w:val="28"/>
          <w:lang w:eastAsia="ru-RU"/>
        </w:rPr>
        <w:t xml:space="preserve"> 5219114 </w:t>
      </w:r>
      <w:r>
        <w:rPr>
          <w:b/>
          <w:noProof/>
          <w:sz w:val="28"/>
          <w:szCs w:val="28"/>
          <w:lang w:eastAsia="ru-RU"/>
        </w:rPr>
        <w:t>Хром полированный</w:t>
      </w:r>
    </w:p>
    <w:p w:rsidR="009032AB" w:rsidRDefault="009032AB" w:rsidP="002F304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en-US" w:eastAsia="ru-RU"/>
        </w:rPr>
        <w:t>Art</w:t>
      </w:r>
      <w:r w:rsidRPr="009032AB">
        <w:rPr>
          <w:b/>
          <w:noProof/>
          <w:sz w:val="28"/>
          <w:szCs w:val="28"/>
          <w:lang w:eastAsia="ru-RU"/>
        </w:rPr>
        <w:t xml:space="preserve">. </w:t>
      </w:r>
      <w:r>
        <w:rPr>
          <w:b/>
          <w:noProof/>
          <w:sz w:val="28"/>
          <w:szCs w:val="28"/>
          <w:lang w:val="en-US" w:eastAsia="ru-RU"/>
        </w:rPr>
        <w:t>BO</w:t>
      </w:r>
      <w:r w:rsidRPr="009032AB">
        <w:rPr>
          <w:b/>
          <w:noProof/>
          <w:sz w:val="28"/>
          <w:szCs w:val="28"/>
          <w:lang w:eastAsia="ru-RU"/>
        </w:rPr>
        <w:t xml:space="preserve"> 52</w:t>
      </w:r>
      <w:r>
        <w:rPr>
          <w:b/>
          <w:noProof/>
          <w:sz w:val="28"/>
          <w:szCs w:val="28"/>
          <w:lang w:val="en-US" w:eastAsia="ru-RU"/>
        </w:rPr>
        <w:t>19115</w:t>
      </w:r>
      <w:r w:rsidR="002F3042">
        <w:rPr>
          <w:b/>
          <w:noProof/>
          <w:sz w:val="28"/>
          <w:szCs w:val="28"/>
          <w:lang w:val="en-US" w:eastAsia="ru-RU"/>
        </w:rPr>
        <w:t xml:space="preserve"> </w:t>
      </w:r>
      <w:r w:rsidR="002F3042">
        <w:rPr>
          <w:b/>
          <w:noProof/>
          <w:sz w:val="28"/>
          <w:szCs w:val="28"/>
          <w:lang w:eastAsia="ru-RU"/>
        </w:rPr>
        <w:t>Нержавеющая сталь</w:t>
      </w:r>
    </w:p>
    <w:p w:rsidR="002F3042" w:rsidRDefault="002F3042" w:rsidP="002F3042">
      <w:pPr>
        <w:jc w:val="center"/>
        <w:rPr>
          <w:b/>
          <w:noProof/>
          <w:sz w:val="28"/>
          <w:szCs w:val="28"/>
          <w:lang w:eastAsia="ru-RU"/>
        </w:rPr>
      </w:pPr>
    </w:p>
    <w:p w:rsidR="002F3042" w:rsidRPr="002F3042" w:rsidRDefault="002F3042" w:rsidP="002F304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13864" cy="2486025"/>
            <wp:effectExtent l="0" t="0" r="0" b="0"/>
            <wp:docPr id="3" name="Рисунок 3" descr="\\Виктор-пк\обмен на виктор\ФУРНИТУРА\Вырезы Bilbao Barcelona Select\Вырез ВО 5219114 и 5219115_WG 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Виктор-пк\обмен на виктор\ФУРНИТУРА\Вырезы Bilbao Barcelona Select\Вырез ВО 5219114 и 5219115_WG 6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61" cy="24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3042" w:rsidRPr="002F3042" w:rsidSect="00903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B"/>
    <w:rsid w:val="002F3042"/>
    <w:rsid w:val="00816742"/>
    <w:rsid w:val="008B1B8B"/>
    <w:rsid w:val="009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2016-05-30T13:33:00Z</dcterms:created>
  <dcterms:modified xsi:type="dcterms:W3CDTF">2016-05-30T13:44:00Z</dcterms:modified>
</cp:coreProperties>
</file>